
<file path=[Content_Types].xml><?xml version="1.0" encoding="utf-8"?>
<Types xmlns="http://schemas.openxmlformats.org/package/2006/content-types">
  <Default Extension="jpeg" ContentType="image/jpeg"/>
  <Default Extension="JPG" ContentType="image/tif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96DC8" w14:textId="77777777" w:rsidR="00163F10" w:rsidRPr="00FE5601" w:rsidRDefault="00163F10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06656667" w14:textId="77777777" w:rsidR="00163F10" w:rsidRPr="00FE5601" w:rsidRDefault="00163F10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7B164199" w14:textId="56F34FBC" w:rsidR="008400A3" w:rsidRPr="00FE5601" w:rsidRDefault="00255EFD" w:rsidP="00E622EB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FE5601">
        <w:rPr>
          <w:rFonts w:ascii="Arial" w:hAnsi="Arial"/>
          <w:sz w:val="20"/>
        </w:rPr>
        <w:t xml:space="preserve">Coronavirus : concept général de protection </w:t>
      </w:r>
      <w:r w:rsidR="007A1E4E" w:rsidRPr="007A1E4E">
        <w:rPr>
          <w:rFonts w:ascii="Arial" w:hAnsi="Arial"/>
          <w:sz w:val="20"/>
          <w:lang w:val="fr-CH"/>
        </w:rPr>
        <w:t>maréchaux-ferrants</w:t>
      </w:r>
    </w:p>
    <w:p w14:paraId="1FDF9607" w14:textId="77777777" w:rsidR="008400A3" w:rsidRPr="00FE5601" w:rsidRDefault="008400A3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5F8B3F5E" w14:textId="77777777" w:rsidR="00E622EB" w:rsidRPr="00FE5601" w:rsidRDefault="00E622EB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7C0AD528" w14:textId="77777777" w:rsidR="009B2341" w:rsidRPr="00FE5601" w:rsidRDefault="00255EFD" w:rsidP="008400A3">
      <w:pPr>
        <w:pStyle w:val="Texte"/>
        <w:spacing w:after="0"/>
        <w:ind w:left="284"/>
        <w:rPr>
          <w:rFonts w:ascii="Arial Black" w:hAnsi="Arial Black"/>
          <w:b/>
          <w:bCs/>
          <w:sz w:val="24"/>
          <w:szCs w:val="24"/>
        </w:rPr>
      </w:pPr>
      <w:r w:rsidRPr="00FE5601">
        <w:rPr>
          <w:rFonts w:ascii="Arial Black" w:hAnsi="Arial Black"/>
          <w:b/>
          <w:sz w:val="24"/>
        </w:rPr>
        <w:t>Annexe 6.5</w:t>
      </w:r>
    </w:p>
    <w:p w14:paraId="46A061D5" w14:textId="77777777" w:rsidR="009B2341" w:rsidRPr="00FE5601" w:rsidRDefault="00255EFD" w:rsidP="008400A3">
      <w:pPr>
        <w:pStyle w:val="Texte"/>
        <w:spacing w:after="0"/>
        <w:ind w:left="284"/>
        <w:rPr>
          <w:rFonts w:ascii="Arial Black" w:hAnsi="Arial Black"/>
          <w:b/>
          <w:bCs/>
          <w:sz w:val="24"/>
          <w:szCs w:val="24"/>
        </w:rPr>
      </w:pPr>
      <w:r w:rsidRPr="00FE5601">
        <w:rPr>
          <w:rFonts w:ascii="Arial Black" w:hAnsi="Arial Black"/>
          <w:b/>
          <w:sz w:val="24"/>
        </w:rPr>
        <w:t>Liste de matériel</w:t>
      </w:r>
      <w:bookmarkStart w:id="0" w:name="_GoBack"/>
      <w:bookmarkEnd w:id="0"/>
    </w:p>
    <w:p w14:paraId="11D5FD6D" w14:textId="77777777" w:rsidR="009B2341" w:rsidRPr="00FE5601" w:rsidRDefault="009B2341" w:rsidP="008400A3">
      <w:pPr>
        <w:pStyle w:val="Texte"/>
        <w:spacing w:after="0"/>
        <w:ind w:left="284"/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564"/>
        <w:gridCol w:w="3547"/>
        <w:gridCol w:w="3596"/>
        <w:gridCol w:w="1076"/>
      </w:tblGrid>
      <w:tr w:rsidR="00FE5601" w:rsidRPr="00FE5601" w14:paraId="2A9C68D7" w14:textId="77777777" w:rsidTr="00E622EB">
        <w:tc>
          <w:tcPr>
            <w:tcW w:w="564" w:type="dxa"/>
            <w:shd w:val="clear" w:color="auto" w:fill="auto"/>
          </w:tcPr>
          <w:p w14:paraId="5967F84B" w14:textId="77777777" w:rsidR="000E69C6" w:rsidRPr="00FE5601" w:rsidRDefault="000E69C6" w:rsidP="000E69C6">
            <w:pPr>
              <w:pStyle w:val="Texte"/>
              <w:spacing w:after="0"/>
              <w:rPr>
                <w:b/>
                <w:bCs/>
              </w:rPr>
            </w:pPr>
            <w:r w:rsidRPr="00FE5601">
              <w:rPr>
                <w:b/>
              </w:rPr>
              <w:t>Pos.</w:t>
            </w:r>
          </w:p>
        </w:tc>
        <w:tc>
          <w:tcPr>
            <w:tcW w:w="3547" w:type="dxa"/>
            <w:shd w:val="clear" w:color="auto" w:fill="auto"/>
          </w:tcPr>
          <w:p w14:paraId="04AD29D8" w14:textId="77777777" w:rsidR="000E69C6" w:rsidRPr="00FE5601" w:rsidRDefault="000E69C6" w:rsidP="000E69C6">
            <w:pPr>
              <w:pStyle w:val="Texte"/>
              <w:spacing w:after="0"/>
              <w:rPr>
                <w:b/>
                <w:bCs/>
              </w:rPr>
            </w:pPr>
            <w:r w:rsidRPr="00FE5601">
              <w:rPr>
                <w:b/>
              </w:rPr>
              <w:t>Matériel</w:t>
            </w:r>
          </w:p>
        </w:tc>
        <w:tc>
          <w:tcPr>
            <w:tcW w:w="3596" w:type="dxa"/>
            <w:shd w:val="clear" w:color="auto" w:fill="auto"/>
          </w:tcPr>
          <w:p w14:paraId="022AF9B9" w14:textId="77777777" w:rsidR="000E69C6" w:rsidRPr="00FE5601" w:rsidRDefault="000E69C6" w:rsidP="000E69C6">
            <w:pPr>
              <w:pStyle w:val="Texte"/>
              <w:spacing w:after="0"/>
              <w:rPr>
                <w:b/>
                <w:bCs/>
              </w:rPr>
            </w:pPr>
            <w:r w:rsidRPr="00FE5601">
              <w:rPr>
                <w:b/>
              </w:rPr>
              <w:t>Remarque</w:t>
            </w:r>
          </w:p>
        </w:tc>
        <w:tc>
          <w:tcPr>
            <w:tcW w:w="1076" w:type="dxa"/>
            <w:shd w:val="clear" w:color="auto" w:fill="auto"/>
          </w:tcPr>
          <w:p w14:paraId="45BACECD" w14:textId="77777777" w:rsidR="000E69C6" w:rsidRPr="00FE5601" w:rsidRDefault="000E69C6" w:rsidP="000E69C6">
            <w:pPr>
              <w:pStyle w:val="Texte"/>
              <w:spacing w:after="0"/>
              <w:ind w:left="21"/>
              <w:rPr>
                <w:b/>
                <w:bCs/>
              </w:rPr>
            </w:pPr>
            <w:r w:rsidRPr="00FE5601">
              <w:rPr>
                <w:b/>
              </w:rPr>
              <w:t>Nombre</w:t>
            </w:r>
          </w:p>
        </w:tc>
      </w:tr>
      <w:tr w:rsidR="00FE5601" w:rsidRPr="00FE5601" w14:paraId="0BA0954A" w14:textId="77777777" w:rsidTr="00E622EB">
        <w:tc>
          <w:tcPr>
            <w:tcW w:w="564" w:type="dxa"/>
            <w:shd w:val="clear" w:color="auto" w:fill="auto"/>
          </w:tcPr>
          <w:p w14:paraId="4D6ECCD5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1</w:t>
            </w:r>
          </w:p>
        </w:tc>
        <w:tc>
          <w:tcPr>
            <w:tcW w:w="3547" w:type="dxa"/>
            <w:shd w:val="clear" w:color="auto" w:fill="auto"/>
          </w:tcPr>
          <w:p w14:paraId="2EB4E138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Masques de protection</w:t>
            </w:r>
          </w:p>
        </w:tc>
        <w:tc>
          <w:tcPr>
            <w:tcW w:w="3596" w:type="dxa"/>
            <w:shd w:val="clear" w:color="auto" w:fill="auto"/>
          </w:tcPr>
          <w:p w14:paraId="6C30F303" w14:textId="77777777" w:rsidR="00BB69E7" w:rsidRPr="00FE5601" w:rsidRDefault="00BB69E7" w:rsidP="00BB69E7">
            <w:pPr>
              <w:pStyle w:val="Texte"/>
              <w:spacing w:after="0"/>
            </w:pPr>
            <w:r w:rsidRPr="00FE5601">
              <w:t xml:space="preserve">Masque d’hygiène selon norme EN 14683 ou </w:t>
            </w:r>
          </w:p>
          <w:p w14:paraId="2CE7B9D8" w14:textId="77777777" w:rsidR="00C43850" w:rsidRPr="00FE5601" w:rsidRDefault="00BB69E7" w:rsidP="00BB69E7">
            <w:pPr>
              <w:pStyle w:val="Texte"/>
              <w:spacing w:after="0"/>
            </w:pPr>
            <w:r w:rsidRPr="00FE5601">
              <w:t>masque de protection respiratoire FFP 2 selon norme EN 149</w:t>
            </w:r>
          </w:p>
        </w:tc>
        <w:tc>
          <w:tcPr>
            <w:tcW w:w="1076" w:type="dxa"/>
            <w:shd w:val="clear" w:color="auto" w:fill="auto"/>
          </w:tcPr>
          <w:p w14:paraId="50D161C5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6CA64D2C" w14:textId="77777777" w:rsidTr="00E622EB">
        <w:tc>
          <w:tcPr>
            <w:tcW w:w="564" w:type="dxa"/>
            <w:shd w:val="clear" w:color="auto" w:fill="auto"/>
          </w:tcPr>
          <w:p w14:paraId="2A8BFFBE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2</w:t>
            </w:r>
          </w:p>
        </w:tc>
        <w:tc>
          <w:tcPr>
            <w:tcW w:w="3547" w:type="dxa"/>
            <w:shd w:val="clear" w:color="auto" w:fill="auto"/>
          </w:tcPr>
          <w:p w14:paraId="57DED6EA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Bande adhésive colorée (rouge, bleue ou jaune)</w:t>
            </w:r>
          </w:p>
        </w:tc>
        <w:tc>
          <w:tcPr>
            <w:tcW w:w="3596" w:type="dxa"/>
            <w:shd w:val="clear" w:color="auto" w:fill="auto"/>
          </w:tcPr>
          <w:p w14:paraId="1AE7C65F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Pour marquages au sol</w:t>
            </w:r>
          </w:p>
        </w:tc>
        <w:tc>
          <w:tcPr>
            <w:tcW w:w="1076" w:type="dxa"/>
            <w:shd w:val="clear" w:color="auto" w:fill="auto"/>
          </w:tcPr>
          <w:p w14:paraId="48B1EB8D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4644C251" w14:textId="77777777" w:rsidTr="00E622EB">
        <w:tc>
          <w:tcPr>
            <w:tcW w:w="564" w:type="dxa"/>
            <w:shd w:val="clear" w:color="auto" w:fill="auto"/>
          </w:tcPr>
          <w:p w14:paraId="42EB7FBB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3</w:t>
            </w:r>
          </w:p>
        </w:tc>
        <w:tc>
          <w:tcPr>
            <w:tcW w:w="3547" w:type="dxa"/>
            <w:shd w:val="clear" w:color="auto" w:fill="auto"/>
          </w:tcPr>
          <w:p w14:paraId="5F8FEE64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Savon / distributeurs de savon</w:t>
            </w:r>
          </w:p>
        </w:tc>
        <w:tc>
          <w:tcPr>
            <w:tcW w:w="3596" w:type="dxa"/>
            <w:shd w:val="clear" w:color="auto" w:fill="auto"/>
          </w:tcPr>
          <w:p w14:paraId="2FB95AC8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Pour se laver les mains à tous les postes de lavage</w:t>
            </w:r>
          </w:p>
        </w:tc>
        <w:tc>
          <w:tcPr>
            <w:tcW w:w="1076" w:type="dxa"/>
            <w:shd w:val="clear" w:color="auto" w:fill="auto"/>
          </w:tcPr>
          <w:p w14:paraId="74DC6612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181569F1" w14:textId="77777777" w:rsidTr="00E622EB">
        <w:tc>
          <w:tcPr>
            <w:tcW w:w="564" w:type="dxa"/>
            <w:shd w:val="clear" w:color="auto" w:fill="auto"/>
          </w:tcPr>
          <w:p w14:paraId="56DF67FA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4</w:t>
            </w:r>
          </w:p>
        </w:tc>
        <w:tc>
          <w:tcPr>
            <w:tcW w:w="3547" w:type="dxa"/>
            <w:shd w:val="clear" w:color="auto" w:fill="auto"/>
          </w:tcPr>
          <w:p w14:paraId="53A4D7C2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Désinfectant</w:t>
            </w:r>
          </w:p>
        </w:tc>
        <w:tc>
          <w:tcPr>
            <w:tcW w:w="3596" w:type="dxa"/>
            <w:shd w:val="clear" w:color="auto" w:fill="auto"/>
          </w:tcPr>
          <w:p w14:paraId="75F60391" w14:textId="77777777" w:rsidR="00C43850" w:rsidRPr="00FE5601" w:rsidRDefault="00C43850" w:rsidP="00AA79FF">
            <w:pPr>
              <w:pStyle w:val="Texte"/>
              <w:spacing w:after="0"/>
            </w:pPr>
            <w:r w:rsidRPr="00FE5601">
              <w:t>Disponible dans le commerce (stationnaire et à emporter)</w:t>
            </w:r>
          </w:p>
        </w:tc>
        <w:tc>
          <w:tcPr>
            <w:tcW w:w="1076" w:type="dxa"/>
            <w:shd w:val="clear" w:color="auto" w:fill="auto"/>
          </w:tcPr>
          <w:p w14:paraId="79F3C690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7271D743" w14:textId="77777777" w:rsidTr="00E622EB">
        <w:tc>
          <w:tcPr>
            <w:tcW w:w="564" w:type="dxa"/>
            <w:shd w:val="clear" w:color="auto" w:fill="auto"/>
          </w:tcPr>
          <w:p w14:paraId="088DFE1F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5</w:t>
            </w:r>
          </w:p>
        </w:tc>
        <w:tc>
          <w:tcPr>
            <w:tcW w:w="3547" w:type="dxa"/>
            <w:shd w:val="clear" w:color="auto" w:fill="auto"/>
          </w:tcPr>
          <w:p w14:paraId="4A5AAE3F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Vitre de séparation (écran anti-postillons)</w:t>
            </w:r>
          </w:p>
        </w:tc>
        <w:tc>
          <w:tcPr>
            <w:tcW w:w="3596" w:type="dxa"/>
            <w:shd w:val="clear" w:color="auto" w:fill="auto"/>
          </w:tcPr>
          <w:p w14:paraId="13DB8F91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Plexiglas ou film transparent imperméable</w:t>
            </w:r>
          </w:p>
        </w:tc>
        <w:tc>
          <w:tcPr>
            <w:tcW w:w="1076" w:type="dxa"/>
            <w:shd w:val="clear" w:color="auto" w:fill="auto"/>
          </w:tcPr>
          <w:p w14:paraId="691F57A2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736381D7" w14:textId="77777777" w:rsidTr="00E622EB">
        <w:tc>
          <w:tcPr>
            <w:tcW w:w="564" w:type="dxa"/>
            <w:shd w:val="clear" w:color="auto" w:fill="auto"/>
          </w:tcPr>
          <w:p w14:paraId="145C1762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6</w:t>
            </w:r>
          </w:p>
        </w:tc>
        <w:tc>
          <w:tcPr>
            <w:tcW w:w="3547" w:type="dxa"/>
            <w:shd w:val="clear" w:color="auto" w:fill="auto"/>
          </w:tcPr>
          <w:p w14:paraId="2BF9CFC3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Ruban de signalisation (rouge et blanc)</w:t>
            </w:r>
          </w:p>
        </w:tc>
        <w:tc>
          <w:tcPr>
            <w:tcW w:w="3596" w:type="dxa"/>
            <w:shd w:val="clear" w:color="auto" w:fill="auto"/>
          </w:tcPr>
          <w:p w14:paraId="29A4386B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Délimitation d’espaces, de zones, d’appareils à ne pas utiliser</w:t>
            </w:r>
          </w:p>
        </w:tc>
        <w:tc>
          <w:tcPr>
            <w:tcW w:w="1076" w:type="dxa"/>
            <w:shd w:val="clear" w:color="auto" w:fill="auto"/>
          </w:tcPr>
          <w:p w14:paraId="1C152CC7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4866173C" w14:textId="77777777" w:rsidTr="00E622EB">
        <w:tc>
          <w:tcPr>
            <w:tcW w:w="564" w:type="dxa"/>
            <w:shd w:val="clear" w:color="auto" w:fill="auto"/>
          </w:tcPr>
          <w:p w14:paraId="4B79141C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7</w:t>
            </w:r>
          </w:p>
        </w:tc>
        <w:tc>
          <w:tcPr>
            <w:tcW w:w="3547" w:type="dxa"/>
            <w:shd w:val="clear" w:color="auto" w:fill="auto"/>
          </w:tcPr>
          <w:p w14:paraId="7F054B83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Serviettes à usage unique</w:t>
            </w:r>
          </w:p>
        </w:tc>
        <w:tc>
          <w:tcPr>
            <w:tcW w:w="3596" w:type="dxa"/>
            <w:shd w:val="clear" w:color="auto" w:fill="auto"/>
          </w:tcPr>
          <w:p w14:paraId="092EDC86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 xml:space="preserve">Disponibles dans le commerce </w:t>
            </w:r>
            <w:r w:rsidRPr="00FE5601">
              <w:rPr>
                <w:b/>
              </w:rPr>
              <w:t>(uniquement en papier !)</w:t>
            </w:r>
          </w:p>
        </w:tc>
        <w:tc>
          <w:tcPr>
            <w:tcW w:w="1076" w:type="dxa"/>
            <w:shd w:val="clear" w:color="auto" w:fill="auto"/>
          </w:tcPr>
          <w:p w14:paraId="65CEC4F0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3A5342C0" w14:textId="77777777" w:rsidTr="00E622EB">
        <w:tc>
          <w:tcPr>
            <w:tcW w:w="564" w:type="dxa"/>
            <w:shd w:val="clear" w:color="auto" w:fill="auto"/>
          </w:tcPr>
          <w:p w14:paraId="0F962FCB" w14:textId="77777777" w:rsidR="00C43850" w:rsidRPr="00FE5601" w:rsidRDefault="00C43850" w:rsidP="00C43850">
            <w:pPr>
              <w:pStyle w:val="Texte"/>
              <w:spacing w:after="0"/>
              <w:ind w:left="74"/>
            </w:pPr>
            <w:r w:rsidRPr="00FE5601">
              <w:t>8</w:t>
            </w:r>
          </w:p>
        </w:tc>
        <w:tc>
          <w:tcPr>
            <w:tcW w:w="3547" w:type="dxa"/>
            <w:shd w:val="clear" w:color="auto" w:fill="auto"/>
          </w:tcPr>
          <w:p w14:paraId="0FB42DCE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 xml:space="preserve">Récipient </w:t>
            </w:r>
            <w:r w:rsidRPr="00FE5601">
              <w:rPr>
                <w:b/>
              </w:rPr>
              <w:t>avec couvercle</w:t>
            </w:r>
          </w:p>
        </w:tc>
        <w:tc>
          <w:tcPr>
            <w:tcW w:w="3596" w:type="dxa"/>
            <w:shd w:val="clear" w:color="auto" w:fill="auto"/>
          </w:tcPr>
          <w:p w14:paraId="0E4DEE03" w14:textId="77777777" w:rsidR="00C43850" w:rsidRPr="00FE5601" w:rsidRDefault="00C43850" w:rsidP="00C43850">
            <w:pPr>
              <w:pStyle w:val="Texte"/>
              <w:spacing w:after="0"/>
            </w:pPr>
            <w:r w:rsidRPr="00FE5601">
              <w:t>Pour l’élimination des serviettes à usage unique et des masques de protection usagés (p. ex. poubelle à pédale)</w:t>
            </w:r>
          </w:p>
        </w:tc>
        <w:tc>
          <w:tcPr>
            <w:tcW w:w="1076" w:type="dxa"/>
            <w:shd w:val="clear" w:color="auto" w:fill="auto"/>
          </w:tcPr>
          <w:p w14:paraId="5EB0A914" w14:textId="77777777" w:rsidR="00C43850" w:rsidRPr="00FE5601" w:rsidRDefault="00C43850" w:rsidP="00C43850">
            <w:pPr>
              <w:pStyle w:val="Texte"/>
              <w:spacing w:after="0"/>
              <w:ind w:left="21"/>
            </w:pPr>
          </w:p>
        </w:tc>
      </w:tr>
      <w:tr w:rsidR="00FE5601" w:rsidRPr="00FE5601" w14:paraId="18267C34" w14:textId="77777777" w:rsidTr="0033389E">
        <w:tc>
          <w:tcPr>
            <w:tcW w:w="564" w:type="dxa"/>
            <w:shd w:val="clear" w:color="auto" w:fill="auto"/>
          </w:tcPr>
          <w:p w14:paraId="27349B77" w14:textId="77777777" w:rsidR="00BB69E7" w:rsidRPr="00FE5601" w:rsidRDefault="00BB69E7" w:rsidP="0033389E">
            <w:pPr>
              <w:pStyle w:val="Texte"/>
              <w:spacing w:after="0"/>
              <w:ind w:left="74"/>
            </w:pPr>
            <w:r w:rsidRPr="00FE5601">
              <w:t>9</w:t>
            </w:r>
          </w:p>
        </w:tc>
        <w:tc>
          <w:tcPr>
            <w:tcW w:w="3547" w:type="dxa"/>
            <w:shd w:val="clear" w:color="auto" w:fill="auto"/>
          </w:tcPr>
          <w:p w14:paraId="283CE44C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Affiche « Règles d’hygiène et de conduite » de l’OFSP</w:t>
            </w:r>
          </w:p>
        </w:tc>
        <w:tc>
          <w:tcPr>
            <w:tcW w:w="3596" w:type="dxa"/>
            <w:shd w:val="clear" w:color="auto" w:fill="auto"/>
          </w:tcPr>
          <w:p w14:paraId="430EF6B3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Annexe 6.1   A+E</w:t>
            </w:r>
          </w:p>
        </w:tc>
        <w:tc>
          <w:tcPr>
            <w:tcW w:w="1076" w:type="dxa"/>
            <w:shd w:val="clear" w:color="auto" w:fill="auto"/>
          </w:tcPr>
          <w:p w14:paraId="301B089F" w14:textId="77777777" w:rsidR="00BB69E7" w:rsidRPr="00FE5601" w:rsidRDefault="00BB69E7" w:rsidP="0033389E">
            <w:pPr>
              <w:pStyle w:val="Texte"/>
              <w:spacing w:after="0"/>
              <w:ind w:left="21"/>
            </w:pPr>
          </w:p>
        </w:tc>
      </w:tr>
      <w:tr w:rsidR="00FE5601" w:rsidRPr="00FE5601" w14:paraId="7832F34A" w14:textId="77777777" w:rsidTr="0033389E">
        <w:tc>
          <w:tcPr>
            <w:tcW w:w="564" w:type="dxa"/>
            <w:shd w:val="clear" w:color="auto" w:fill="auto"/>
          </w:tcPr>
          <w:p w14:paraId="17779276" w14:textId="77777777" w:rsidR="00BB69E7" w:rsidRPr="00FE5601" w:rsidRDefault="00BB69E7" w:rsidP="0033389E">
            <w:pPr>
              <w:pStyle w:val="Texte"/>
              <w:spacing w:after="0"/>
              <w:ind w:left="74"/>
            </w:pPr>
            <w:r w:rsidRPr="00FE5601">
              <w:t>10</w:t>
            </w:r>
          </w:p>
        </w:tc>
        <w:tc>
          <w:tcPr>
            <w:tcW w:w="3547" w:type="dxa"/>
            <w:shd w:val="clear" w:color="auto" w:fill="auto"/>
          </w:tcPr>
          <w:p w14:paraId="613A7BDA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Plan de situation</w:t>
            </w:r>
          </w:p>
        </w:tc>
        <w:tc>
          <w:tcPr>
            <w:tcW w:w="3596" w:type="dxa"/>
            <w:shd w:val="clear" w:color="auto" w:fill="auto"/>
          </w:tcPr>
          <w:p w14:paraId="1BAE42DF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Annexe 6.2   A</w:t>
            </w:r>
          </w:p>
        </w:tc>
        <w:tc>
          <w:tcPr>
            <w:tcW w:w="1076" w:type="dxa"/>
            <w:shd w:val="clear" w:color="auto" w:fill="auto"/>
          </w:tcPr>
          <w:p w14:paraId="07483557" w14:textId="77777777" w:rsidR="00BB69E7" w:rsidRPr="00FE5601" w:rsidRDefault="00BB69E7" w:rsidP="0033389E">
            <w:pPr>
              <w:pStyle w:val="Texte"/>
              <w:spacing w:after="0"/>
              <w:ind w:left="21"/>
            </w:pPr>
          </w:p>
        </w:tc>
      </w:tr>
      <w:tr w:rsidR="00FE5601" w:rsidRPr="00FE5601" w14:paraId="6B819852" w14:textId="77777777" w:rsidTr="0033389E">
        <w:tc>
          <w:tcPr>
            <w:tcW w:w="564" w:type="dxa"/>
            <w:shd w:val="clear" w:color="auto" w:fill="auto"/>
          </w:tcPr>
          <w:p w14:paraId="55AC4FEC" w14:textId="77777777" w:rsidR="00BB69E7" w:rsidRPr="00FE5601" w:rsidRDefault="00BB69E7" w:rsidP="0033389E">
            <w:pPr>
              <w:pStyle w:val="Texte"/>
              <w:spacing w:after="0"/>
              <w:ind w:left="74"/>
            </w:pPr>
            <w:r w:rsidRPr="00FE5601">
              <w:t>11</w:t>
            </w:r>
          </w:p>
        </w:tc>
        <w:tc>
          <w:tcPr>
            <w:tcW w:w="3547" w:type="dxa"/>
            <w:shd w:val="clear" w:color="auto" w:fill="auto"/>
          </w:tcPr>
          <w:p w14:paraId="4E82FC42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Aide-mémoire « Protection de la santé au travail » de l’OFSP</w:t>
            </w:r>
          </w:p>
        </w:tc>
        <w:tc>
          <w:tcPr>
            <w:tcW w:w="3596" w:type="dxa"/>
            <w:shd w:val="clear" w:color="auto" w:fill="auto"/>
          </w:tcPr>
          <w:p w14:paraId="12143C8E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Annexe 6.3   A</w:t>
            </w:r>
          </w:p>
        </w:tc>
        <w:tc>
          <w:tcPr>
            <w:tcW w:w="1076" w:type="dxa"/>
            <w:shd w:val="clear" w:color="auto" w:fill="auto"/>
          </w:tcPr>
          <w:p w14:paraId="2D63DF7D" w14:textId="77777777" w:rsidR="00BB69E7" w:rsidRPr="00FE5601" w:rsidRDefault="00BB69E7" w:rsidP="0033389E">
            <w:pPr>
              <w:pStyle w:val="Texte"/>
              <w:spacing w:after="0"/>
              <w:ind w:left="21"/>
            </w:pPr>
          </w:p>
        </w:tc>
      </w:tr>
      <w:tr w:rsidR="00FE5601" w:rsidRPr="00FE5601" w14:paraId="17577B5E" w14:textId="77777777" w:rsidTr="0033389E">
        <w:tc>
          <w:tcPr>
            <w:tcW w:w="564" w:type="dxa"/>
            <w:shd w:val="clear" w:color="auto" w:fill="auto"/>
          </w:tcPr>
          <w:p w14:paraId="65BD80CA" w14:textId="77777777" w:rsidR="00BB69E7" w:rsidRPr="00FE5601" w:rsidRDefault="00BB69E7" w:rsidP="0033389E">
            <w:pPr>
              <w:pStyle w:val="Texte"/>
              <w:spacing w:after="0"/>
              <w:jc w:val="center"/>
            </w:pPr>
            <w:r w:rsidRPr="00FE5601">
              <w:t>12</w:t>
            </w:r>
          </w:p>
        </w:tc>
        <w:tc>
          <w:tcPr>
            <w:tcW w:w="3547" w:type="dxa"/>
            <w:shd w:val="clear" w:color="auto" w:fill="auto"/>
          </w:tcPr>
          <w:p w14:paraId="3202C117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Affichage « Se faire tester immédiatement » de l’OFSP</w:t>
            </w:r>
          </w:p>
        </w:tc>
        <w:tc>
          <w:tcPr>
            <w:tcW w:w="3596" w:type="dxa"/>
            <w:shd w:val="clear" w:color="auto" w:fill="auto"/>
          </w:tcPr>
          <w:p w14:paraId="2EB664ED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Annexe 6.4   A</w:t>
            </w:r>
          </w:p>
        </w:tc>
        <w:tc>
          <w:tcPr>
            <w:tcW w:w="1076" w:type="dxa"/>
            <w:shd w:val="clear" w:color="auto" w:fill="auto"/>
          </w:tcPr>
          <w:p w14:paraId="264A9C36" w14:textId="77777777" w:rsidR="00BB69E7" w:rsidRPr="00FE5601" w:rsidRDefault="00BB69E7" w:rsidP="0033389E">
            <w:pPr>
              <w:pStyle w:val="Texte"/>
              <w:spacing w:after="0"/>
              <w:ind w:left="21"/>
            </w:pPr>
          </w:p>
        </w:tc>
      </w:tr>
      <w:tr w:rsidR="00FE5601" w:rsidRPr="00FE5601" w14:paraId="5DDFBBE4" w14:textId="77777777" w:rsidTr="0033389E">
        <w:tc>
          <w:tcPr>
            <w:tcW w:w="564" w:type="dxa"/>
            <w:shd w:val="clear" w:color="auto" w:fill="auto"/>
          </w:tcPr>
          <w:p w14:paraId="12247E06" w14:textId="77777777" w:rsidR="00BB69E7" w:rsidRPr="00FE5601" w:rsidRDefault="00BB69E7" w:rsidP="0033389E">
            <w:pPr>
              <w:pStyle w:val="Texte"/>
              <w:spacing w:after="0"/>
              <w:jc w:val="center"/>
            </w:pPr>
            <w:r w:rsidRPr="00FE5601">
              <w:t>13</w:t>
            </w:r>
          </w:p>
        </w:tc>
        <w:tc>
          <w:tcPr>
            <w:tcW w:w="3547" w:type="dxa"/>
            <w:shd w:val="clear" w:color="auto" w:fill="auto"/>
          </w:tcPr>
          <w:p w14:paraId="1D035A7D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Liste de matériel</w:t>
            </w:r>
          </w:p>
        </w:tc>
        <w:tc>
          <w:tcPr>
            <w:tcW w:w="3596" w:type="dxa"/>
            <w:shd w:val="clear" w:color="auto" w:fill="auto"/>
          </w:tcPr>
          <w:p w14:paraId="24B32AA1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Annexe 6.5</w:t>
            </w:r>
          </w:p>
        </w:tc>
        <w:tc>
          <w:tcPr>
            <w:tcW w:w="1076" w:type="dxa"/>
            <w:shd w:val="clear" w:color="auto" w:fill="auto"/>
          </w:tcPr>
          <w:p w14:paraId="08772554" w14:textId="77777777" w:rsidR="00BB69E7" w:rsidRPr="00FE5601" w:rsidRDefault="00BB69E7" w:rsidP="0033389E">
            <w:pPr>
              <w:pStyle w:val="Texte"/>
              <w:spacing w:after="0"/>
              <w:ind w:left="21"/>
            </w:pPr>
          </w:p>
        </w:tc>
      </w:tr>
      <w:tr w:rsidR="00FE5601" w:rsidRPr="00FE5601" w14:paraId="7C8426EB" w14:textId="77777777" w:rsidTr="0033389E">
        <w:tc>
          <w:tcPr>
            <w:tcW w:w="564" w:type="dxa"/>
            <w:shd w:val="clear" w:color="auto" w:fill="auto"/>
          </w:tcPr>
          <w:p w14:paraId="6B37F264" w14:textId="77777777" w:rsidR="00BB69E7" w:rsidRPr="00FE5601" w:rsidRDefault="00BB69E7" w:rsidP="0033389E">
            <w:pPr>
              <w:pStyle w:val="Texte"/>
              <w:spacing w:after="0"/>
              <w:jc w:val="center"/>
            </w:pPr>
            <w:r w:rsidRPr="00FE5601">
              <w:t>14</w:t>
            </w:r>
          </w:p>
        </w:tc>
        <w:tc>
          <w:tcPr>
            <w:tcW w:w="3547" w:type="dxa"/>
            <w:shd w:val="clear" w:color="auto" w:fill="auto"/>
          </w:tcPr>
          <w:p w14:paraId="5C5ADAFD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Modèle de protocole de nettoyage</w:t>
            </w:r>
          </w:p>
        </w:tc>
        <w:tc>
          <w:tcPr>
            <w:tcW w:w="3596" w:type="dxa"/>
            <w:shd w:val="clear" w:color="auto" w:fill="auto"/>
          </w:tcPr>
          <w:p w14:paraId="24901512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Annexe 6.6</w:t>
            </w:r>
          </w:p>
        </w:tc>
        <w:tc>
          <w:tcPr>
            <w:tcW w:w="1076" w:type="dxa"/>
            <w:shd w:val="clear" w:color="auto" w:fill="auto"/>
          </w:tcPr>
          <w:p w14:paraId="4685225D" w14:textId="77777777" w:rsidR="00BB69E7" w:rsidRPr="00FE5601" w:rsidRDefault="00BB69E7" w:rsidP="0033389E">
            <w:pPr>
              <w:pStyle w:val="Texte"/>
              <w:spacing w:after="0"/>
              <w:ind w:left="21"/>
            </w:pPr>
          </w:p>
        </w:tc>
      </w:tr>
      <w:tr w:rsidR="00BB69E7" w:rsidRPr="00FE5601" w14:paraId="6B0CFA75" w14:textId="77777777" w:rsidTr="0033389E">
        <w:tc>
          <w:tcPr>
            <w:tcW w:w="564" w:type="dxa"/>
            <w:shd w:val="clear" w:color="auto" w:fill="auto"/>
          </w:tcPr>
          <w:p w14:paraId="74D5FD1B" w14:textId="77777777" w:rsidR="00BB69E7" w:rsidRPr="00FE5601" w:rsidRDefault="00BB69E7" w:rsidP="0033389E">
            <w:pPr>
              <w:pStyle w:val="Texte"/>
              <w:spacing w:after="0"/>
              <w:jc w:val="center"/>
            </w:pPr>
            <w:r w:rsidRPr="00FE5601">
              <w:t>15</w:t>
            </w:r>
          </w:p>
        </w:tc>
        <w:tc>
          <w:tcPr>
            <w:tcW w:w="3547" w:type="dxa"/>
            <w:shd w:val="clear" w:color="auto" w:fill="auto"/>
          </w:tcPr>
          <w:p w14:paraId="505BD8D6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Affiche « Ici, masque obligatoire » de l’OFSP</w:t>
            </w:r>
          </w:p>
        </w:tc>
        <w:tc>
          <w:tcPr>
            <w:tcW w:w="3596" w:type="dxa"/>
            <w:shd w:val="clear" w:color="auto" w:fill="auto"/>
          </w:tcPr>
          <w:p w14:paraId="6E9A7676" w14:textId="77777777" w:rsidR="00BB69E7" w:rsidRPr="00FE5601" w:rsidRDefault="00BB69E7" w:rsidP="0033389E">
            <w:pPr>
              <w:pStyle w:val="Texte"/>
              <w:spacing w:after="0"/>
            </w:pPr>
            <w:r w:rsidRPr="00FE5601">
              <w:t>Annexe 6.7   A+E</w:t>
            </w:r>
          </w:p>
        </w:tc>
        <w:tc>
          <w:tcPr>
            <w:tcW w:w="1076" w:type="dxa"/>
            <w:shd w:val="clear" w:color="auto" w:fill="auto"/>
          </w:tcPr>
          <w:p w14:paraId="36BF7C36" w14:textId="77777777" w:rsidR="00BB69E7" w:rsidRPr="00FE5601" w:rsidRDefault="00BB69E7" w:rsidP="0033389E">
            <w:pPr>
              <w:pStyle w:val="Texte"/>
              <w:spacing w:after="0"/>
              <w:ind w:left="21"/>
            </w:pPr>
          </w:p>
        </w:tc>
      </w:tr>
    </w:tbl>
    <w:p w14:paraId="6BF14859" w14:textId="77777777" w:rsidR="00BB69E7" w:rsidRPr="00FE5601" w:rsidRDefault="00BB69E7" w:rsidP="00BB69E7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22716343" w14:textId="77777777" w:rsidR="00BB69E7" w:rsidRPr="00FE5601" w:rsidRDefault="00BB69E7" w:rsidP="00BB69E7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72F9CE97" w14:textId="77777777" w:rsidR="00BB69E7" w:rsidRPr="00FE5601" w:rsidRDefault="00BB69E7" w:rsidP="00BB69E7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FE5601">
        <w:rPr>
          <w:rFonts w:ascii="Arial" w:hAnsi="Arial"/>
          <w:sz w:val="20"/>
        </w:rPr>
        <w:t>A : accrocher au panneau d’affichage</w:t>
      </w:r>
    </w:p>
    <w:p w14:paraId="74775B1B" w14:textId="77777777" w:rsidR="00BB69E7" w:rsidRPr="00FE5601" w:rsidRDefault="00BB69E7" w:rsidP="00BB69E7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FE5601">
        <w:rPr>
          <w:rFonts w:ascii="Arial" w:hAnsi="Arial"/>
          <w:sz w:val="20"/>
        </w:rPr>
        <w:t>E : afficher aux entrées/sorties</w:t>
      </w:r>
    </w:p>
    <w:p w14:paraId="21EF1C83" w14:textId="77777777" w:rsidR="00BB69E7" w:rsidRPr="00FE5601" w:rsidRDefault="00BB69E7" w:rsidP="00BB69E7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6D25913F" w14:textId="77777777" w:rsidR="00BB69E7" w:rsidRPr="00FE5601" w:rsidRDefault="00BB69E7" w:rsidP="00BB69E7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3A2A7479" w14:textId="5C5B56C3" w:rsidR="00163F10" w:rsidRPr="00FE5601" w:rsidRDefault="00BB69E7" w:rsidP="00D377BC">
      <w:pPr>
        <w:tabs>
          <w:tab w:val="left" w:pos="3270"/>
        </w:tabs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FE5601">
        <w:rPr>
          <w:rFonts w:ascii="Arial" w:hAnsi="Arial"/>
          <w:sz w:val="20"/>
        </w:rPr>
        <w:t>Valable depuis le 18.01.2021</w:t>
      </w:r>
    </w:p>
    <w:p w14:paraId="09C31011" w14:textId="77777777" w:rsidR="00E90B77" w:rsidRPr="00FE5601" w:rsidRDefault="00163F10" w:rsidP="008400A3">
      <w:pPr>
        <w:tabs>
          <w:tab w:val="left" w:pos="3270"/>
        </w:tabs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FE5601">
        <w:rPr>
          <w:rFonts w:ascii="Arial" w:hAnsi="Arial"/>
          <w:sz w:val="20"/>
        </w:rPr>
        <w:tab/>
      </w:r>
    </w:p>
    <w:sectPr w:rsidR="00E90B77" w:rsidRPr="00FE5601" w:rsidSect="00D13879">
      <w:headerReference w:type="default" r:id="rId6"/>
      <w:footerReference w:type="default" r:id="rId7"/>
      <w:pgSz w:w="11906" w:h="16838"/>
      <w:pgMar w:top="1417" w:right="1417" w:bottom="1134" w:left="1417" w:header="79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368D2" w14:textId="77777777" w:rsidR="00170F12" w:rsidRDefault="00170F12" w:rsidP="00B778BF">
      <w:pPr>
        <w:spacing w:after="0" w:line="240" w:lineRule="auto"/>
      </w:pPr>
      <w:r>
        <w:separator/>
      </w:r>
    </w:p>
  </w:endnote>
  <w:endnote w:type="continuationSeparator" w:id="0">
    <w:p w14:paraId="3DD8C8DB" w14:textId="77777777" w:rsidR="00170F12" w:rsidRDefault="00170F12" w:rsidP="00B77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32A6D" w14:textId="77777777" w:rsidR="00470C2E" w:rsidRPr="00DF3478" w:rsidRDefault="00B778BF" w:rsidP="00DF3478">
    <w:pPr>
      <w:pStyle w:val="Fuzeile"/>
      <w:ind w:left="142"/>
      <w:jc w:val="both"/>
      <w:rPr>
        <w:rFonts w:ascii="Arial" w:hAnsi="Arial" w:cs="Arial"/>
      </w:rPr>
    </w:pPr>
    <w:r>
      <w:rPr>
        <w:rFonts w:ascii="Arial" w:hAnsi="Arial"/>
        <w:sz w:val="19"/>
      </w:rPr>
      <w:t xml:space="preserve"> </w:t>
    </w:r>
    <w:r>
      <w:rPr>
        <w:noProof/>
      </w:rPr>
      <w:drawing>
        <wp:inline distT="0" distB="0" distL="0" distR="0" wp14:anchorId="5CF020B7" wp14:editId="03240678">
          <wp:extent cx="5399532" cy="179832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bogen_Fusszeile_PLK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9532" cy="179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4A5F8" w14:textId="77777777" w:rsidR="00170F12" w:rsidRDefault="00170F12" w:rsidP="00B778BF">
      <w:pPr>
        <w:spacing w:after="0" w:line="240" w:lineRule="auto"/>
      </w:pPr>
      <w:r>
        <w:separator/>
      </w:r>
    </w:p>
  </w:footnote>
  <w:footnote w:type="continuationSeparator" w:id="0">
    <w:p w14:paraId="473368B2" w14:textId="77777777" w:rsidR="00170F12" w:rsidRDefault="00170F12" w:rsidP="00B77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C3F74" w14:textId="77777777" w:rsidR="00B778BF" w:rsidRDefault="00B778BF" w:rsidP="00B778BF">
    <w:pPr>
      <w:pStyle w:val="Kopfzeile"/>
      <w:ind w:hanging="851"/>
      <w:rPr>
        <w:noProof/>
        <w:lang w:eastAsia="de-CH"/>
      </w:rPr>
    </w:pPr>
  </w:p>
  <w:p w14:paraId="21DAF639" w14:textId="77777777" w:rsidR="00B778BF" w:rsidRDefault="00B778BF" w:rsidP="00D13879">
    <w:pPr>
      <w:pStyle w:val="Kopfzeile"/>
      <w:ind w:hanging="993"/>
    </w:pPr>
    <w:r>
      <w:rPr>
        <w:noProof/>
      </w:rPr>
      <w:drawing>
        <wp:inline distT="0" distB="0" distL="0" distR="0" wp14:anchorId="1043CA5A" wp14:editId="13B68A9B">
          <wp:extent cx="1915200" cy="781200"/>
          <wp:effectExtent l="0" t="0" r="889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11cm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200" cy="7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8BF"/>
    <w:rsid w:val="00020B40"/>
    <w:rsid w:val="000E69C6"/>
    <w:rsid w:val="00163F10"/>
    <w:rsid w:val="00170F12"/>
    <w:rsid w:val="001F4354"/>
    <w:rsid w:val="00255EFD"/>
    <w:rsid w:val="00256911"/>
    <w:rsid w:val="00470C2E"/>
    <w:rsid w:val="004F32A3"/>
    <w:rsid w:val="00514AB1"/>
    <w:rsid w:val="005D02E6"/>
    <w:rsid w:val="005F1FA1"/>
    <w:rsid w:val="006B2E6E"/>
    <w:rsid w:val="00760604"/>
    <w:rsid w:val="007A1E4E"/>
    <w:rsid w:val="008400A3"/>
    <w:rsid w:val="00895923"/>
    <w:rsid w:val="009B2341"/>
    <w:rsid w:val="00A23149"/>
    <w:rsid w:val="00A512E2"/>
    <w:rsid w:val="00A76ED7"/>
    <w:rsid w:val="00AA79FF"/>
    <w:rsid w:val="00B229F3"/>
    <w:rsid w:val="00B778BF"/>
    <w:rsid w:val="00BB69E7"/>
    <w:rsid w:val="00C07F90"/>
    <w:rsid w:val="00C43850"/>
    <w:rsid w:val="00D13879"/>
    <w:rsid w:val="00D350A9"/>
    <w:rsid w:val="00D377BC"/>
    <w:rsid w:val="00DF3478"/>
    <w:rsid w:val="00E622EB"/>
    <w:rsid w:val="00FD0489"/>
    <w:rsid w:val="00FE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0B3C605B"/>
  <w15:chartTrackingRefBased/>
  <w15:docId w15:val="{40341920-B364-488C-9B39-18779166A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78BF"/>
  </w:style>
  <w:style w:type="paragraph" w:styleId="Fuzeile">
    <w:name w:val="footer"/>
    <w:basedOn w:val="Standard"/>
    <w:link w:val="FuzeileZchn"/>
    <w:uiPriority w:val="99"/>
    <w:unhideWhenUsed/>
    <w:rsid w:val="00B7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78BF"/>
  </w:style>
  <w:style w:type="character" w:styleId="Hyperlink">
    <w:name w:val="Hyperlink"/>
    <w:basedOn w:val="Absatz-Standardschriftart"/>
    <w:uiPriority w:val="99"/>
    <w:unhideWhenUsed/>
    <w:rsid w:val="00B778B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0C2E"/>
    <w:rPr>
      <w:rFonts w:ascii="Segoe UI" w:hAnsi="Segoe UI" w:cs="Segoe UI"/>
      <w:sz w:val="18"/>
      <w:szCs w:val="18"/>
    </w:rPr>
  </w:style>
  <w:style w:type="paragraph" w:customStyle="1" w:styleId="Texte">
    <w:name w:val="Texte"/>
    <w:basedOn w:val="Standard"/>
    <w:link w:val="TexteChar"/>
    <w:rsid w:val="009B2341"/>
    <w:pPr>
      <w:keepLines/>
      <w:spacing w:before="60" w:after="6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exteChar">
    <w:name w:val="Texte Char"/>
    <w:link w:val="Texte"/>
    <w:rsid w:val="009B2341"/>
    <w:rPr>
      <w:rFonts w:ascii="Arial" w:eastAsia="Times New Roman" w:hAnsi="Arial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Magdaleno</dc:creator>
  <cp:keywords/>
  <dc:description/>
  <cp:lastModifiedBy>Kernen Silvia</cp:lastModifiedBy>
  <cp:revision>6</cp:revision>
  <cp:lastPrinted>2020-02-10T14:05:00Z</cp:lastPrinted>
  <dcterms:created xsi:type="dcterms:W3CDTF">2021-01-25T10:56:00Z</dcterms:created>
  <dcterms:modified xsi:type="dcterms:W3CDTF">2021-01-29T11:52:00Z</dcterms:modified>
</cp:coreProperties>
</file>